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INVITAŢIE DE PARTICIPARE                           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</w:t>
      </w:r>
      <w:r>
        <w:rPr>
          <w:rFonts w:cs="Times New Roman" w:ascii="Times New Roman" w:hAnsi="Times New Roman"/>
          <w:b/>
          <w:sz w:val="24"/>
          <w:szCs w:val="24"/>
        </w:rPr>
        <w:t>Către: TOŢI  OPERATORII  ECONOMICI  INTERESAŢI</w:t>
      </w:r>
    </w:p>
    <w:p>
      <w:pPr>
        <w:pStyle w:val="NoSpacing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Primăria oraşului Videle, în calitate de autoritate contractantă, intenţionează să achiziţioneze prin achiziţie directă, în baza dispoziţiilor art. 7, alineatul (5) din Legea privind achiziţiile publice nr. 98/2016  şi ţinând cont de prevederile cap. III, sectiunea 1 - achiziţia directă din H.G.R. nr. 395/2016 pentru aprobarea normelor metodologice de aplicare a prevederilor referitoare la atribuirea contractului de achiziţie publică din Legea 98/2016 privind achiziţiile publice, cu modificările şi completările ulterioare, şi vă invită să depuneţi ofertă de preţ pentru </w:t>
      </w:r>
      <w:r>
        <w:rPr>
          <w:rFonts w:cs="Times New Roman" w:ascii="Times New Roman" w:hAnsi="Times New Roman"/>
          <w:b/>
          <w:sz w:val="24"/>
          <w:szCs w:val="24"/>
        </w:rPr>
        <w:t>“</w:t>
      </w:r>
      <w:r>
        <w:rPr>
          <w:rFonts w:cs="Times New Roman" w:ascii="Times New Roman" w:hAnsi="Times New Roman"/>
          <w:b/>
          <w:bCs/>
          <w:sz w:val="24"/>
          <w:szCs w:val="24"/>
          <w:lang w:val="pt-BR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Asigurare de raspundere civila auto”</w:t>
      </w:r>
    </w:p>
    <w:p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Se doreşte achiziţia de servicii de asigurare astfel: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- 1 poliţă de asigurare de răspundere civilă auto pentru autovehiculul cu număr de înmatriculare TR 02 PRV  pe o perioadă de 1 AN;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Cod CPV:66516100-1</w:t>
      </w:r>
      <w:r>
        <w:rPr>
          <w:rFonts w:ascii="Times New Roman" w:hAnsi="Times New Roman"/>
          <w:b/>
          <w:sz w:val="24"/>
          <w:szCs w:val="24"/>
        </w:rPr>
        <w:t xml:space="preserve"> “</w:t>
      </w:r>
      <w:r>
        <w:rPr>
          <w:rFonts w:cs="Times New Roman" w:ascii="Times New Roman" w:hAnsi="Times New Roman"/>
          <w:b/>
          <w:bCs/>
          <w:sz w:val="24"/>
          <w:szCs w:val="24"/>
          <w:lang w:val="pt-BR"/>
        </w:rPr>
        <w:t>Servicii de asigurare de raspundere civila auto</w:t>
      </w:r>
      <w:r>
        <w:rPr>
          <w:rFonts w:cs="Times New Roman" w:ascii="Times New Roman" w:hAnsi="Times New Roman"/>
          <w:b/>
          <w:bCs/>
          <w:lang w:val="pt-BR"/>
        </w:rPr>
        <w:t>”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Valoarea estimată </w:t>
      </w:r>
      <w:r>
        <w:rPr>
          <w:rFonts w:cs="Times New Roman" w:ascii="Times New Roman" w:hAnsi="Times New Roman"/>
          <w:b/>
          <w:bCs/>
          <w:sz w:val="24"/>
          <w:szCs w:val="24"/>
        </w:rPr>
        <w:t>746,00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lei fără TVA.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Valabilitatea ofertei: 30 zile de la data limită stabilită pentru depunerea ofertelor.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Termenul de livrare: maxim 3 zile de la incheierea achizitiei din SICAP, fara costuri suplimentare de transport.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cs="Times New Roman" w:ascii="Times New Roman" w:hAnsi="Times New Roman"/>
          <w:sz w:val="24"/>
          <w:szCs w:val="24"/>
        </w:rPr>
        <w:t>Data si ora până la care se pot depune oferte: 19.12.2022, ora 16</w:t>
      </w:r>
      <w:r>
        <w:rPr>
          <w:rFonts w:cs="Times New Roman" w:ascii="Times New Roman" w:hAnsi="Times New Roman"/>
          <w:sz w:val="24"/>
          <w:szCs w:val="24"/>
          <w:lang w:val="ro-RO"/>
        </w:rPr>
        <w:t>:00.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cs="Times New Roman" w:ascii="Times New Roman" w:hAnsi="Times New Roman"/>
          <w:sz w:val="24"/>
          <w:szCs w:val="24"/>
          <w:lang w:val="ro-RO"/>
        </w:rPr>
      </w:r>
    </w:p>
    <w:p>
      <w:pPr>
        <w:pStyle w:val="NoSpacing"/>
        <w:ind w:firstLine="720"/>
        <w:jc w:val="both"/>
        <w:rPr>
          <w:rFonts w:ascii="Times New Roman" w:hAnsi="Times New Roman" w:cs="Times New Roman"/>
          <w:b/>
          <w:b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Numărul anunţului de publicitate din SICAP: </w:t>
      </w:r>
      <w:hyperlink r:id="rId2">
        <w:r>
          <w:rPr>
            <w:rStyle w:val="InternetLink"/>
            <w:rFonts w:cs="Times New Roman" w:ascii="Times New Roman" w:hAnsi="Times New Roman"/>
            <w:color w:val="000000" w:themeColor="text1"/>
            <w:sz w:val="24"/>
            <w:szCs w:val="24"/>
          </w:rPr>
          <w:t>www.e-licitatie.ro</w:t>
        </w:r>
      </w:hyperlink>
      <w:r>
        <w:rPr>
          <w:rFonts w:cs="Times New Roman" w:ascii="Times New Roman" w:hAnsi="Times New Roman"/>
          <w:sz w:val="24"/>
          <w:szCs w:val="24"/>
        </w:rPr>
        <w:t xml:space="preserve"> -Documente /Publicitate - Anunturi, sub nr. </w:t>
      </w:r>
      <w:r>
        <w:rPr>
          <w:rStyle w:val="StrongEmphasis"/>
          <w:rFonts w:cs="Times New Roman" w:ascii="Times New Roman" w:hAnsi="Times New Roman"/>
          <w:b/>
          <w:bCs/>
          <w:i w:val="false"/>
          <w:caps w:val="false"/>
          <w:smallCaps w:val="false"/>
          <w:color w:val="444444"/>
          <w:spacing w:val="0"/>
          <w:sz w:val="24"/>
          <w:szCs w:val="24"/>
        </w:rPr>
        <w:t>ADV1335635</w:t>
      </w:r>
      <w:r>
        <w:rPr>
          <w:rFonts w:cs="Times New Roman"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color w:val="000000" w:themeColor="text1"/>
          <w:sz w:val="24"/>
          <w:szCs w:val="24"/>
        </w:rPr>
        <w:t>din 12.12.2022</w:t>
      </w:r>
    </w:p>
    <w:p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</w:rPr>
        <w:tab/>
      </w:r>
    </w:p>
    <w:p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Ofertele vor fi redactate in limba romana si vor cuprinde urmatoarele documente: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- Formularul 1- avem rugamintea sa-l atasati in exteriorul plicului, pentru identificarea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achizitiei  - in cazul ofertelor transmise in plic inchis la sediul autoritatii contractante.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Propunerea financiara (formularul de oferta achizitie - Formularul 6);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Documente de calificare;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Formularele 2-5 completate, semnate si stampilate in original de reprezentantul legal al ofertantului.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</w:t>
      </w:r>
      <w:r>
        <w:rPr>
          <w:rFonts w:cs="Times New Roman" w:ascii="Times New Roman" w:hAnsi="Times New Roman"/>
          <w:b/>
          <w:sz w:val="24"/>
          <w:szCs w:val="24"/>
        </w:rPr>
        <w:t>Pentru ofertele transmise pe e-mail cu semnatura electronica extinsa, se vor completa: formularul 6 ( formular de oferta ) si formularele 2-5.</w:t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Criteriul de adjudecare este pretul cel mai scazut. Ofertantul a carui oferta a fost declarata castigatoare va posta in catalogul electronic de produse/servicii/lucrari, publicat in SICAP la adresa www.e-licitatie.ro, oferta sa, in termen de 24 ore de la primirea comunicarii astfel incat sa putem finaliza achizitia online in conformitate cu prevederile art. 43, alin. 2, cap. III, sectiunea 1 conform H.G.R.nr.395/2016 pentru aprobarea normelor metodologice de aplicare a prevederilor referitoare la atribuirea contractului de achizitie publica.</w:t>
      </w:r>
    </w:p>
    <w:p>
      <w:pPr>
        <w:pStyle w:val="Normal"/>
        <w:ind w:firstLine="720"/>
        <w:jc w:val="both"/>
        <w:rPr>
          <w:rFonts w:ascii="Times New Roman" w:hAnsi="Times New Roman" w:eastAsia="Calibri" w:cs="Times New Roman" w:eastAsiaTheme="minorHAnsi"/>
          <w:b/>
          <w:b/>
          <w:color w:val="000000" w:themeColor="text1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b/>
          <w:color w:val="000000" w:themeColor="text1"/>
          <w:sz w:val="24"/>
          <w:szCs w:val="24"/>
        </w:rPr>
        <w:t>Orice operator economic interesat are dreptul de a solicita clarificări privind serviciile solicitate. Autoritatea contractantă are obligația de a răspunde în mod clar, complet și fără ambiguități cât mai repede posibil, la orice clarificare solicitată, pentru o perioadă care nu trebuie să depășească, de regulă, 2 zile de la primirea unei astfel de solicitări din partea operatorului economic.</w:t>
      </w:r>
    </w:p>
    <w:p>
      <w:pPr>
        <w:pStyle w:val="Normal"/>
        <w:ind w:firstLine="720"/>
        <w:jc w:val="both"/>
        <w:rPr>
          <w:rFonts w:ascii="Times New Roman" w:hAnsi="Times New Roman" w:eastAsia="Calibri" w:cs="Times New Roman" w:eastAsiaTheme="minorHAnsi"/>
          <w:b/>
          <w:b/>
          <w:color w:val="000000" w:themeColor="text1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b/>
          <w:color w:val="000000" w:themeColor="text1"/>
          <w:sz w:val="24"/>
          <w:szCs w:val="24"/>
        </w:rPr>
        <w:t>In cazul in care solicitarile de clarificari sunt inregistrate cu 48 de ore inainte de termenul limita de depunere a ofertelor,autoritatea contractanta nu este obligata sa raspunda acestor solicitari.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b/>
          <w:b/>
          <w:color w:val="0000FF" w:themeColor="hyperlink"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Răspunsurile la solicitările de clarificări vor fi publicate într-un anunţ tip erată pe site-ul autorităţii contractante la adresa </w:t>
      </w:r>
      <w:hyperlink r:id="rId3">
        <w:r>
          <w:rPr>
            <w:rFonts w:cs="Times New Roman" w:ascii="Times New Roman" w:hAnsi="Times New Roman"/>
            <w:b/>
            <w:color w:val="0000FF" w:themeColor="hyperlink"/>
            <w:sz w:val="24"/>
            <w:szCs w:val="24"/>
            <w:u w:val="single"/>
          </w:rPr>
          <w:t>www.primariavidele.ro</w:t>
        </w:r>
      </w:hyperlink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color w:val="0000FF" w:themeColor="hyperlink"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Locul de depunere a ofertelor: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La registratura autoritatii contractante, în plic închis, pe care trebuie mentionat numele dar şi adresa ofertantului, denumirea achiziţiei: “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Asigurare de raspundere civila auto”.</w:t>
      </w:r>
      <w:r>
        <w:rPr>
          <w:rFonts w:cs="Times New Roman" w:ascii="Times New Roman" w:hAnsi="Times New Roman"/>
          <w:sz w:val="24"/>
          <w:szCs w:val="24"/>
        </w:rPr>
        <w:t xml:space="preserve"> Formularele trebuie sa fie ștampilate și semnate de catre reprezentantul legal al ofertantului  si depuse în original, </w:t>
      </w:r>
      <w:r>
        <w:rPr>
          <w:rFonts w:cs="Times New Roman" w:ascii="Times New Roman" w:hAnsi="Times New Roman"/>
          <w:b/>
          <w:i/>
          <w:sz w:val="24"/>
          <w:szCs w:val="24"/>
          <w:u w:val="single"/>
        </w:rPr>
        <w:t>sau</w:t>
      </w:r>
      <w:r>
        <w:rPr>
          <w:rFonts w:cs="Times New Roman" w:ascii="Times New Roman" w:hAnsi="Times New Roman"/>
          <w:sz w:val="24"/>
          <w:szCs w:val="24"/>
        </w:rPr>
        <w:t xml:space="preserve"> pe email: </w:t>
      </w:r>
      <w:hyperlink r:id="rId4">
        <w:r>
          <w:rPr>
            <w:rStyle w:val="InternetLink"/>
            <w:rFonts w:cs="Times New Roman" w:ascii="Times New Roman" w:hAnsi="Times New Roman"/>
            <w:sz w:val="24"/>
            <w:szCs w:val="24"/>
          </w:rPr>
          <w:t>munteanu.danagabriela@yahoo.com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/ primariavidele@yahoo.com .Documentele ofertei, in cazul in care sunt trimise la una dintre adresele de e-mail mentionate anterior, trebuie sa fie semnate cu semnătură electronica  extinsa  de catre reprezentantul legal al ofertantului.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Ofertele trebuie sa fie depuse pana la termenul limita de 19.12.2022, ora 16:00.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Ofertele care nu contin toate formularele semnate și ștampilate de catre reprezentantul legal al ofertantului / terțului susținător și/sau subcontractantului vor fi respinse ca inacceptabile.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</w:rPr>
      </w:r>
    </w:p>
    <w:p>
      <w:pPr>
        <w:pStyle w:val="Normal"/>
        <w:ind w:firstLine="720"/>
        <w:jc w:val="both"/>
        <w:rPr>
          <w:rFonts w:ascii="Times New Roman" w:hAnsi="Times New Roman" w:eastAsia="Calibri" w:cs="Times New Roman" w:eastAsiaTheme="minorHAnsi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sz w:val="24"/>
          <w:szCs w:val="24"/>
        </w:rPr>
        <w:t xml:space="preserve">Ofertele depuse la o alta adresa sau depuse dupa expirarea termenului de depunere nu vor fi luate in considerare la evaluare. </w:t>
      </w:r>
    </w:p>
    <w:p>
      <w:pPr>
        <w:pStyle w:val="Normal"/>
        <w:jc w:val="both"/>
        <w:rPr>
          <w:rFonts w:ascii="Times New Roman" w:hAnsi="Times New Roman" w:eastAsia="Calibri" w:cs="Times New Roman" w:eastAsiaTheme="minorHAnsi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sz w:val="24"/>
          <w:szCs w:val="24"/>
        </w:rPr>
        <w:tab/>
        <w:t xml:space="preserve">În oferta de preţ trebuie sa fie incluse toate cheltuielile privind livrarea politei de asigurare. </w:t>
      </w:r>
    </w:p>
    <w:p>
      <w:pPr>
        <w:pStyle w:val="Normal"/>
        <w:spacing w:before="0" w:after="0"/>
        <w:ind w:firstLine="720"/>
        <w:jc w:val="both"/>
        <w:rPr>
          <w:rFonts w:ascii="Times New Roman" w:hAnsi="Times New Roman" w:eastAsia="Calibri" w:cs="Times New Roman" w:eastAsiaTheme="minorHAnsi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sz w:val="24"/>
          <w:szCs w:val="24"/>
        </w:rPr>
        <w:t>Livrarea poliţei de asigurare va fi facuta la sediul autorităţii contractante fără alte costuri suplimentare</w:t>
      </w:r>
    </w:p>
    <w:p>
      <w:pPr>
        <w:pStyle w:val="Normal"/>
        <w:spacing w:before="0" w:after="0"/>
        <w:ind w:firstLine="720"/>
        <w:jc w:val="both"/>
        <w:rPr>
          <w:rFonts w:ascii="Times New Roman" w:hAnsi="Times New Roman" w:eastAsia="Calibri" w:cs="Times New Roman" w:eastAsiaTheme="minorHAnsi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sz w:val="24"/>
          <w:szCs w:val="24"/>
        </w:rPr>
        <w:t>Anexat, vă prezentăm cartea de identitate şi talonul autovehiculului pentru care dorim încheierea politei de  asigurare.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b/>
          <w:sz w:val="24"/>
          <w:szCs w:val="24"/>
        </w:rPr>
        <w:t>Criteriul de atribuire este preţul cel mai scăzut, cu respectarea tuturor cerinţelor solicitate.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720"/>
        <w:jc w:val="both"/>
        <w:rPr>
          <w:rFonts w:ascii="Times New Roman" w:hAnsi="Times New Roman" w:eastAsia="Calibri" w:cs="Times New Roman" w:eastAsiaTheme="minorHAnsi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sz w:val="24"/>
          <w:szCs w:val="24"/>
        </w:rPr>
        <w:t>Informatii suplimentare, pot fi obtinute de la doamna Mincă Anișoara- responsabil parc auto, tel: 0730642921.</w:t>
      </w:r>
    </w:p>
    <w:p>
      <w:pPr>
        <w:pStyle w:val="Normal"/>
        <w:spacing w:before="0" w:after="0"/>
        <w:jc w:val="both"/>
        <w:rPr>
          <w:rFonts w:ascii="Times New Roman" w:hAnsi="Times New Roman" w:eastAsia="Calibri" w:cs="Times New Roman" w:eastAsiaTheme="minorHAnsi"/>
          <w:sz w:val="24"/>
          <w:szCs w:val="24"/>
        </w:rPr>
      </w:pPr>
      <w:r>
        <w:rPr>
          <w:rFonts w:eastAsia="Calibri" w:cs="Times New Roman" w:eastAsiaTheme="minorHAnsi"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sz w:val="24"/>
          <w:szCs w:val="24"/>
        </w:rPr>
        <w:t>Plata va fi facuta în termen de 30 de zile de la emiterea facturii fiscale într-un cont IBAN deschis la Trezorerie.</w:t>
      </w:r>
    </w:p>
    <w:sectPr>
      <w:type w:val="nextPage"/>
      <w:pgSz w:w="12240" w:h="15840"/>
      <w:pgMar w:left="1440" w:right="1440" w:gutter="0" w:header="0" w:top="851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6521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3476f0"/>
    <w:rPr>
      <w:color w:val="0000FF"/>
      <w:u w:val="single"/>
    </w:rPr>
  </w:style>
  <w:style w:type="character" w:styleId="NoSpacingChar" w:customStyle="1">
    <w:name w:val="No Spacing Char"/>
    <w:link w:val="NoSpacing"/>
    <w:uiPriority w:val="1"/>
    <w:qFormat/>
    <w:rsid w:val="00bc53f5"/>
    <w:rPr>
      <w:rFonts w:eastAsia="" w:eastAsiaTheme="minorEastAsia"/>
    </w:rPr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NoSpacing">
    <w:name w:val="No Spacing"/>
    <w:link w:val="NoSpacingChar"/>
    <w:uiPriority w:val="1"/>
    <w:qFormat/>
    <w:rsid w:val="003476f0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e-licitatie.ro/" TargetMode="External"/><Relationship Id="rId3" Type="http://schemas.openxmlformats.org/officeDocument/2006/relationships/hyperlink" Target="http://www.primariavidele.ro/" TargetMode="External"/><Relationship Id="rId4" Type="http://schemas.openxmlformats.org/officeDocument/2006/relationships/hyperlink" Target="mailto:munteanu.danagabriela@yahoo.com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Application>LibreOffice/7.2.5.2$Windows_X86_64 LibreOffice_project/499f9727c189e6ef3471021d6132d4c694f357e5</Application>
  <AppVersion>15.0000</AppVersion>
  <Pages>2</Pages>
  <Words>702</Words>
  <Characters>4247</Characters>
  <CharactersWithSpaces>5039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/>
  <dc:language>en-US</dc:language>
  <cp:lastModifiedBy/>
  <dcterms:modified xsi:type="dcterms:W3CDTF">2022-12-12T11:04:51Z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